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B44" w:rsidRPr="00CE1B44" w:rsidRDefault="008A6AC6" w:rsidP="008A6AC6">
      <w:pPr>
        <w:shd w:val="clear" w:color="auto" w:fill="FFFFFF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к приказу № </w:t>
      </w:r>
      <w:r w:rsidRPr="008A6AC6">
        <w:rPr>
          <w:rFonts w:ascii="Times New Roman" w:hAnsi="Times New Roman"/>
          <w:u w:val="single"/>
        </w:rPr>
        <w:t>08/1</w:t>
      </w:r>
      <w:r>
        <w:rPr>
          <w:rFonts w:ascii="Times New Roman" w:hAnsi="Times New Roman"/>
        </w:rPr>
        <w:t xml:space="preserve"> </w:t>
      </w:r>
      <w:r w:rsidRPr="008A6AC6">
        <w:rPr>
          <w:rFonts w:ascii="Times New Roman" w:hAnsi="Times New Roman"/>
          <w:u w:val="single"/>
        </w:rPr>
        <w:t>от 05</w:t>
      </w:r>
      <w:r>
        <w:rPr>
          <w:rFonts w:ascii="Times New Roman" w:hAnsi="Times New Roman"/>
        </w:rPr>
        <w:t xml:space="preserve">. </w:t>
      </w:r>
      <w:r w:rsidR="00CE1B44" w:rsidRPr="00CE1B44">
        <w:rPr>
          <w:rFonts w:ascii="Times New Roman" w:hAnsi="Times New Roman"/>
        </w:rPr>
        <w:t xml:space="preserve">2017г </w:t>
      </w:r>
    </w:p>
    <w:tbl>
      <w:tblPr>
        <w:tblpPr w:leftFromText="180" w:rightFromText="180" w:vertAnchor="text" w:horzAnchor="margin" w:tblpXSpec="center" w:tblpY="471"/>
        <w:tblW w:w="10349" w:type="dxa"/>
        <w:tblLook w:val="04A0" w:firstRow="1" w:lastRow="0" w:firstColumn="1" w:lastColumn="0" w:noHBand="0" w:noVBand="1"/>
      </w:tblPr>
      <w:tblGrid>
        <w:gridCol w:w="4503"/>
        <w:gridCol w:w="5846"/>
      </w:tblGrid>
      <w:tr w:rsidR="00536DA4" w:rsidRPr="00CE1B44" w:rsidTr="008A6AC6">
        <w:trPr>
          <w:trHeight w:val="1985"/>
        </w:trPr>
        <w:tc>
          <w:tcPr>
            <w:tcW w:w="4503" w:type="dxa"/>
            <w:shd w:val="clear" w:color="auto" w:fill="auto"/>
          </w:tcPr>
          <w:p w:rsidR="00536DA4" w:rsidRPr="00CE1B44" w:rsidRDefault="00536DA4" w:rsidP="00536DA4">
            <w:pPr>
              <w:spacing w:line="240" w:lineRule="auto"/>
              <w:ind w:left="601" w:hanging="601"/>
              <w:rPr>
                <w:rFonts w:ascii="Times New Roman" w:hAnsi="Times New Roman"/>
                <w:sz w:val="28"/>
                <w:szCs w:val="28"/>
              </w:rPr>
            </w:pPr>
            <w:r w:rsidRPr="00CE1B44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536DA4" w:rsidRPr="00CE1B44" w:rsidRDefault="00536DA4" w:rsidP="00536DA4">
            <w:pPr>
              <w:spacing w:line="240" w:lineRule="auto"/>
              <w:ind w:left="601" w:hanging="601"/>
              <w:rPr>
                <w:rFonts w:ascii="Times New Roman" w:hAnsi="Times New Roman"/>
                <w:sz w:val="28"/>
                <w:szCs w:val="28"/>
              </w:rPr>
            </w:pPr>
            <w:r w:rsidRPr="00CE1B44">
              <w:rPr>
                <w:rFonts w:ascii="Times New Roman" w:hAnsi="Times New Roman"/>
                <w:sz w:val="28"/>
                <w:szCs w:val="28"/>
              </w:rPr>
              <w:t xml:space="preserve">Решением педагогического совета </w:t>
            </w:r>
          </w:p>
          <w:p w:rsidR="00536DA4" w:rsidRPr="00CE1B44" w:rsidRDefault="00536DA4" w:rsidP="00536DA4">
            <w:pPr>
              <w:spacing w:line="240" w:lineRule="auto"/>
              <w:ind w:left="601" w:hanging="601"/>
              <w:rPr>
                <w:rFonts w:ascii="Times New Roman" w:hAnsi="Times New Roman"/>
                <w:sz w:val="28"/>
                <w:szCs w:val="28"/>
              </w:rPr>
            </w:pPr>
            <w:r w:rsidRPr="00CE1B44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 w:rsidR="008A6AC6" w:rsidRPr="008A6AC6">
              <w:rPr>
                <w:rFonts w:ascii="Times New Roman" w:hAnsi="Times New Roman"/>
                <w:sz w:val="28"/>
                <w:szCs w:val="28"/>
                <w:u w:val="single"/>
              </w:rPr>
              <w:t>7</w:t>
            </w:r>
          </w:p>
          <w:p w:rsidR="00536DA4" w:rsidRPr="00CE1B44" w:rsidRDefault="008A6AC6" w:rsidP="00536DA4">
            <w:pPr>
              <w:spacing w:line="240" w:lineRule="auto"/>
              <w:ind w:left="601" w:hanging="6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8A6AC6">
              <w:rPr>
                <w:rFonts w:ascii="Times New Roman" w:hAnsi="Times New Roman"/>
                <w:sz w:val="28"/>
                <w:szCs w:val="28"/>
                <w:u w:val="single"/>
              </w:rPr>
              <w:t>«08/1»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6AC6">
              <w:rPr>
                <w:rFonts w:ascii="Times New Roman" w:hAnsi="Times New Roman"/>
                <w:sz w:val="28"/>
                <w:szCs w:val="28"/>
                <w:u w:val="single"/>
              </w:rPr>
              <w:t>05.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6DA4" w:rsidRPr="00CE1B44">
              <w:rPr>
                <w:rFonts w:ascii="Times New Roman" w:hAnsi="Times New Roman"/>
                <w:sz w:val="28"/>
                <w:szCs w:val="28"/>
              </w:rPr>
              <w:t>2017 г.</w:t>
            </w:r>
          </w:p>
        </w:tc>
        <w:tc>
          <w:tcPr>
            <w:tcW w:w="5846" w:type="dxa"/>
            <w:shd w:val="clear" w:color="auto" w:fill="auto"/>
          </w:tcPr>
          <w:p w:rsidR="00536DA4" w:rsidRPr="00CE1B44" w:rsidRDefault="00536DA4" w:rsidP="00536DA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B44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536DA4" w:rsidRPr="00CE1B44" w:rsidRDefault="00B14FA6" w:rsidP="00536DA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 МБДОУ «ЦРР- д/с №11</w:t>
            </w:r>
            <w:r w:rsidR="00536DA4" w:rsidRPr="00CE1B44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36DA4" w:rsidRPr="00CE1B44" w:rsidRDefault="00B14FA6" w:rsidP="00536DA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 Магарамовой П.А.</w:t>
            </w:r>
          </w:p>
          <w:p w:rsidR="00536DA4" w:rsidRPr="00CE1B44" w:rsidRDefault="008A6AC6" w:rsidP="00536DA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8A6AC6">
              <w:rPr>
                <w:rFonts w:ascii="Times New Roman" w:hAnsi="Times New Roman"/>
                <w:sz w:val="28"/>
                <w:szCs w:val="28"/>
                <w:u w:val="single"/>
              </w:rPr>
              <w:t>«08»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6AC6">
              <w:rPr>
                <w:rFonts w:ascii="Times New Roman" w:hAnsi="Times New Roman"/>
                <w:sz w:val="28"/>
                <w:szCs w:val="28"/>
                <w:u w:val="single"/>
              </w:rPr>
              <w:t>мая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6DA4" w:rsidRPr="00CE1B44">
              <w:rPr>
                <w:rFonts w:ascii="Times New Roman" w:hAnsi="Times New Roman"/>
                <w:sz w:val="28"/>
                <w:szCs w:val="28"/>
              </w:rPr>
              <w:t xml:space="preserve">2017г.  </w:t>
            </w:r>
          </w:p>
        </w:tc>
      </w:tr>
    </w:tbl>
    <w:p w:rsidR="00CE1B44" w:rsidRPr="00CE1B44" w:rsidRDefault="00CE1B44" w:rsidP="00CE1B44">
      <w:pPr>
        <w:shd w:val="clear" w:color="auto" w:fill="FFFFFF"/>
        <w:ind w:left="5387"/>
        <w:jc w:val="center"/>
        <w:rPr>
          <w:rFonts w:ascii="Times New Roman" w:hAnsi="Times New Roman"/>
          <w:b/>
          <w:sz w:val="28"/>
          <w:szCs w:val="28"/>
        </w:rPr>
      </w:pPr>
    </w:p>
    <w:p w:rsidR="000169A9" w:rsidRDefault="000169A9" w:rsidP="000169A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</w:p>
    <w:p w:rsidR="00536DA4" w:rsidRDefault="00536DA4" w:rsidP="000169A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536DA4" w:rsidRPr="008A6AC6" w:rsidRDefault="00536DA4" w:rsidP="000169A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0"/>
          <w:szCs w:val="28"/>
          <w:lang w:eastAsia="ru-RU"/>
        </w:rPr>
      </w:pPr>
    </w:p>
    <w:p w:rsidR="000169A9" w:rsidRPr="008A6AC6" w:rsidRDefault="000169A9" w:rsidP="000169A9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56"/>
          <w:szCs w:val="44"/>
          <w:lang w:eastAsia="ru-RU"/>
        </w:rPr>
      </w:pPr>
      <w:r w:rsidRPr="008A6AC6">
        <w:rPr>
          <w:rFonts w:ascii="Times New Roman" w:hAnsi="Times New Roman"/>
          <w:b/>
          <w:bCs/>
          <w:kern w:val="36"/>
          <w:sz w:val="56"/>
          <w:szCs w:val="44"/>
          <w:lang w:eastAsia="ru-RU"/>
        </w:rPr>
        <w:t>Порядок и основания перевода, отчисления и восстановления обучающихся (воспитанников) ДОУ</w:t>
      </w:r>
    </w:p>
    <w:p w:rsidR="00536DA4" w:rsidRDefault="00536DA4" w:rsidP="000169A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6DA4" w:rsidRDefault="00536DA4" w:rsidP="000169A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6DA4" w:rsidRDefault="00536DA4" w:rsidP="000169A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6DA4" w:rsidRDefault="00536DA4" w:rsidP="000169A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6DA4" w:rsidRDefault="00536DA4" w:rsidP="000169A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6DA4" w:rsidRDefault="00536DA4" w:rsidP="000169A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6DA4" w:rsidRDefault="00536DA4" w:rsidP="000169A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6DA4" w:rsidRDefault="00536DA4" w:rsidP="000169A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6DA4" w:rsidRDefault="00536DA4" w:rsidP="000169A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6DA4" w:rsidRDefault="00536DA4" w:rsidP="000169A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36DA4" w:rsidRDefault="00536DA4" w:rsidP="00536DA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2017 г 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36DA4">
        <w:rPr>
          <w:rFonts w:ascii="Times New Roman" w:hAnsi="Times New Roman"/>
          <w:b/>
          <w:sz w:val="28"/>
          <w:szCs w:val="28"/>
          <w:lang w:eastAsia="ru-RU"/>
        </w:rPr>
        <w:t>1.Общие положения</w:t>
      </w:r>
    </w:p>
    <w:p w:rsidR="009A7332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DA4">
        <w:rPr>
          <w:rFonts w:ascii="Times New Roman" w:hAnsi="Times New Roman"/>
          <w:sz w:val="28"/>
          <w:szCs w:val="28"/>
          <w:lang w:eastAsia="ru-RU"/>
        </w:rPr>
        <w:lastRenderedPageBreak/>
        <w:t xml:space="preserve">1.1.  Настоящее  Положение разработано в соответствии с Федеральным Законом «Об образовании  в Российской Федерации», 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DA4">
        <w:rPr>
          <w:rFonts w:ascii="Times New Roman" w:hAnsi="Times New Roman"/>
          <w:sz w:val="28"/>
          <w:szCs w:val="28"/>
          <w:lang w:eastAsia="ru-RU"/>
        </w:rPr>
        <w:t xml:space="preserve">1.2. Данный документ </w:t>
      </w:r>
      <w:r w:rsidR="00B14FA6" w:rsidRPr="00536DA4">
        <w:rPr>
          <w:rFonts w:ascii="Times New Roman" w:hAnsi="Times New Roman"/>
          <w:sz w:val="28"/>
          <w:szCs w:val="28"/>
          <w:lang w:eastAsia="ru-RU"/>
        </w:rPr>
        <w:t>регулирует порядок</w:t>
      </w:r>
      <w:r w:rsidRPr="00536DA4">
        <w:rPr>
          <w:rFonts w:ascii="Times New Roman" w:hAnsi="Times New Roman"/>
          <w:sz w:val="28"/>
          <w:szCs w:val="28"/>
          <w:lang w:eastAsia="ru-RU"/>
        </w:rPr>
        <w:t xml:space="preserve">   и </w:t>
      </w:r>
      <w:r w:rsidR="00B14FA6" w:rsidRPr="00536DA4">
        <w:rPr>
          <w:rFonts w:ascii="Times New Roman" w:hAnsi="Times New Roman"/>
          <w:sz w:val="28"/>
          <w:szCs w:val="28"/>
          <w:lang w:eastAsia="ru-RU"/>
        </w:rPr>
        <w:t>основания перевода</w:t>
      </w:r>
      <w:r w:rsidRPr="00536DA4">
        <w:rPr>
          <w:rFonts w:ascii="Times New Roman" w:hAnsi="Times New Roman"/>
          <w:sz w:val="28"/>
          <w:szCs w:val="28"/>
          <w:lang w:eastAsia="ru-RU"/>
        </w:rPr>
        <w:t xml:space="preserve">, отчисления и восстановления несовершеннолетних обучающихся (воспитанников) </w:t>
      </w:r>
      <w:r w:rsidR="008A6AC6" w:rsidRPr="00536DA4">
        <w:rPr>
          <w:rFonts w:ascii="Times New Roman" w:hAnsi="Times New Roman"/>
          <w:sz w:val="28"/>
          <w:szCs w:val="28"/>
          <w:lang w:eastAsia="ru-RU"/>
        </w:rPr>
        <w:t>муниципального бюджетного</w:t>
      </w:r>
      <w:r w:rsidRPr="00536DA4">
        <w:rPr>
          <w:rFonts w:ascii="Times New Roman" w:hAnsi="Times New Roman"/>
          <w:sz w:val="28"/>
          <w:szCs w:val="28"/>
          <w:lang w:eastAsia="ru-RU"/>
        </w:rPr>
        <w:t xml:space="preserve"> дошкольного</w:t>
      </w:r>
      <w:r w:rsidR="00B274A9" w:rsidRPr="00536D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6AC6" w:rsidRPr="00536DA4">
        <w:rPr>
          <w:rFonts w:ascii="Times New Roman" w:hAnsi="Times New Roman"/>
          <w:sz w:val="28"/>
          <w:szCs w:val="28"/>
          <w:lang w:eastAsia="ru-RU"/>
        </w:rPr>
        <w:t>образовательного учреждения</w:t>
      </w:r>
      <w:r w:rsidR="00B274A9" w:rsidRPr="00536D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7332">
        <w:rPr>
          <w:rFonts w:ascii="Times New Roman" w:hAnsi="Times New Roman"/>
          <w:sz w:val="28"/>
          <w:szCs w:val="28"/>
          <w:lang w:eastAsia="ru-RU"/>
        </w:rPr>
        <w:t xml:space="preserve">«Центр развития ребенка - </w:t>
      </w:r>
      <w:r w:rsidR="00B274A9" w:rsidRPr="00536DA4">
        <w:rPr>
          <w:rFonts w:ascii="Times New Roman" w:hAnsi="Times New Roman"/>
          <w:sz w:val="28"/>
          <w:szCs w:val="28"/>
          <w:lang w:eastAsia="ru-RU"/>
        </w:rPr>
        <w:t>д</w:t>
      </w:r>
      <w:r w:rsidRPr="00536DA4">
        <w:rPr>
          <w:rFonts w:ascii="Times New Roman" w:hAnsi="Times New Roman"/>
          <w:sz w:val="28"/>
          <w:szCs w:val="28"/>
          <w:lang w:eastAsia="ru-RU"/>
        </w:rPr>
        <w:t>етск</w:t>
      </w:r>
      <w:r w:rsidR="00B274A9" w:rsidRPr="00536DA4">
        <w:rPr>
          <w:rFonts w:ascii="Times New Roman" w:hAnsi="Times New Roman"/>
          <w:sz w:val="28"/>
          <w:szCs w:val="28"/>
          <w:lang w:eastAsia="ru-RU"/>
        </w:rPr>
        <w:t>ого</w:t>
      </w:r>
      <w:r w:rsidRPr="00536DA4">
        <w:rPr>
          <w:rFonts w:ascii="Times New Roman" w:hAnsi="Times New Roman"/>
          <w:sz w:val="28"/>
          <w:szCs w:val="28"/>
          <w:lang w:eastAsia="ru-RU"/>
        </w:rPr>
        <w:t xml:space="preserve"> сад</w:t>
      </w:r>
      <w:r w:rsidR="00B274A9" w:rsidRPr="00536DA4">
        <w:rPr>
          <w:rFonts w:ascii="Times New Roman" w:hAnsi="Times New Roman"/>
          <w:sz w:val="28"/>
          <w:szCs w:val="28"/>
          <w:lang w:eastAsia="ru-RU"/>
        </w:rPr>
        <w:t>а</w:t>
      </w:r>
      <w:r w:rsidRPr="00536DA4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B14FA6">
        <w:rPr>
          <w:rFonts w:ascii="Times New Roman" w:hAnsi="Times New Roman"/>
          <w:sz w:val="28"/>
          <w:szCs w:val="28"/>
          <w:lang w:eastAsia="ru-RU"/>
        </w:rPr>
        <w:t>11</w:t>
      </w:r>
      <w:r w:rsidR="00B274A9" w:rsidRPr="00536DA4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B14FA6">
        <w:rPr>
          <w:rFonts w:ascii="Times New Roman" w:hAnsi="Times New Roman"/>
          <w:sz w:val="28"/>
          <w:szCs w:val="28"/>
          <w:lang w:eastAsia="ru-RU"/>
        </w:rPr>
        <w:t>Светлячок</w:t>
      </w:r>
      <w:r w:rsidR="00B274A9" w:rsidRPr="00536DA4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536DA4">
        <w:rPr>
          <w:rFonts w:ascii="Times New Roman" w:hAnsi="Times New Roman"/>
          <w:sz w:val="28"/>
          <w:szCs w:val="28"/>
          <w:lang w:eastAsia="ru-RU"/>
        </w:rPr>
        <w:t xml:space="preserve">(далее </w:t>
      </w:r>
      <w:r w:rsidR="008A6AC6" w:rsidRPr="00536DA4">
        <w:rPr>
          <w:rFonts w:ascii="Times New Roman" w:hAnsi="Times New Roman"/>
          <w:sz w:val="28"/>
          <w:szCs w:val="28"/>
          <w:lang w:eastAsia="ru-RU"/>
        </w:rPr>
        <w:t>ДОУ)</w:t>
      </w:r>
      <w:r w:rsidRPr="00536DA4">
        <w:rPr>
          <w:rFonts w:ascii="Times New Roman" w:hAnsi="Times New Roman"/>
          <w:sz w:val="28"/>
          <w:szCs w:val="28"/>
          <w:lang w:eastAsia="ru-RU"/>
        </w:rPr>
        <w:t>.  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36DA4">
        <w:rPr>
          <w:rFonts w:ascii="Times New Roman" w:hAnsi="Times New Roman"/>
          <w:b/>
          <w:sz w:val="28"/>
          <w:szCs w:val="28"/>
          <w:lang w:eastAsia="ru-RU"/>
        </w:rPr>
        <w:t>2. Порядок и основания для перевода воспитанников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DA4">
        <w:rPr>
          <w:rFonts w:ascii="Times New Roman" w:hAnsi="Times New Roman"/>
          <w:sz w:val="28"/>
          <w:szCs w:val="28"/>
          <w:lang w:eastAsia="ru-RU"/>
        </w:rPr>
        <w:t>2.1. Перевод несовершеннолетнего обучающегося (воспитанника) в другое образовательное учреждение может быть:</w:t>
      </w:r>
    </w:p>
    <w:p w:rsidR="000169A9" w:rsidRPr="00117F22" w:rsidRDefault="008441EE" w:rsidP="00802E3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по </w:t>
      </w:r>
      <w:r w:rsidR="00117F22">
        <w:rPr>
          <w:rFonts w:ascii="Times New Roman" w:hAnsi="Times New Roman"/>
          <w:sz w:val="28"/>
          <w:szCs w:val="28"/>
          <w:lang w:eastAsia="ru-RU"/>
        </w:rPr>
        <w:t>обмену с учетом возрастной категории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DA4">
        <w:rPr>
          <w:rFonts w:ascii="Times New Roman" w:hAnsi="Times New Roman"/>
          <w:sz w:val="28"/>
          <w:szCs w:val="28"/>
          <w:lang w:eastAsia="ru-RU"/>
        </w:rPr>
        <w:t>2.2. Основанием для перевода является распорядительный акт (приказ) ДОУ, осуществляющей образовательную деятельность, о переводе несовершеннолетнего обучающегося (воспитанника).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36DA4">
        <w:rPr>
          <w:rFonts w:ascii="Times New Roman" w:hAnsi="Times New Roman"/>
          <w:b/>
          <w:sz w:val="28"/>
          <w:szCs w:val="28"/>
          <w:lang w:eastAsia="ru-RU"/>
        </w:rPr>
        <w:t>3.Порядок отчисления</w:t>
      </w:r>
    </w:p>
    <w:p w:rsidR="000169A9" w:rsidRPr="00536DA4" w:rsidRDefault="000169A9" w:rsidP="00536D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DA4">
        <w:rPr>
          <w:rFonts w:ascii="Times New Roman" w:hAnsi="Times New Roman"/>
          <w:sz w:val="28"/>
          <w:szCs w:val="28"/>
          <w:lang w:eastAsia="ru-RU"/>
        </w:rPr>
        <w:t>3.1. Основанием для отчисления несовершеннолетнего обучающегося (воспитанника) является распорядительный акт (приказ) ДОУ, осуществляющей образователь</w:t>
      </w:r>
      <w:r w:rsidR="00B274A9" w:rsidRPr="00536DA4">
        <w:rPr>
          <w:rFonts w:ascii="Times New Roman" w:hAnsi="Times New Roman"/>
          <w:sz w:val="28"/>
          <w:szCs w:val="28"/>
          <w:lang w:eastAsia="ru-RU"/>
        </w:rPr>
        <w:t xml:space="preserve">ную деятельность, об отчислении. </w:t>
      </w:r>
      <w:r w:rsidRPr="00536DA4">
        <w:rPr>
          <w:rFonts w:ascii="Times New Roman" w:hAnsi="Times New Roman"/>
          <w:sz w:val="28"/>
          <w:szCs w:val="28"/>
          <w:lang w:eastAsia="ru-RU"/>
        </w:rPr>
        <w:t xml:space="preserve">Права и </w:t>
      </w:r>
      <w:r w:rsidR="008A6AC6" w:rsidRPr="00536DA4">
        <w:rPr>
          <w:rFonts w:ascii="Times New Roman" w:hAnsi="Times New Roman"/>
          <w:sz w:val="28"/>
          <w:szCs w:val="28"/>
          <w:lang w:eastAsia="ru-RU"/>
        </w:rPr>
        <w:t>обязанности участников</w:t>
      </w:r>
      <w:r w:rsidRPr="00536DA4">
        <w:rPr>
          <w:rFonts w:ascii="Times New Roman" w:hAnsi="Times New Roman"/>
          <w:sz w:val="28"/>
          <w:szCs w:val="28"/>
          <w:lang w:eastAsia="ru-RU"/>
        </w:rPr>
        <w:t xml:space="preserve"> образовательного процесса, предусмотренные законодательством об образовании и локальными нормативными </w:t>
      </w:r>
      <w:r w:rsidR="008A6AC6" w:rsidRPr="00536DA4">
        <w:rPr>
          <w:rFonts w:ascii="Times New Roman" w:hAnsi="Times New Roman"/>
          <w:sz w:val="28"/>
          <w:szCs w:val="28"/>
          <w:lang w:eastAsia="ru-RU"/>
        </w:rPr>
        <w:t>актами ДОУ</w:t>
      </w:r>
      <w:r w:rsidRPr="00536DA4">
        <w:rPr>
          <w:rFonts w:ascii="Times New Roman" w:hAnsi="Times New Roman"/>
          <w:sz w:val="28"/>
          <w:szCs w:val="28"/>
          <w:lang w:eastAsia="ru-RU"/>
        </w:rPr>
        <w:t xml:space="preserve">, прекращаются с </w:t>
      </w:r>
      <w:r w:rsidR="008A6AC6" w:rsidRPr="00536DA4">
        <w:rPr>
          <w:rFonts w:ascii="Times New Roman" w:hAnsi="Times New Roman"/>
          <w:sz w:val="28"/>
          <w:szCs w:val="28"/>
          <w:lang w:eastAsia="ru-RU"/>
        </w:rPr>
        <w:t>даты отчисления</w:t>
      </w:r>
      <w:r w:rsidRPr="00536DA4">
        <w:rPr>
          <w:rFonts w:ascii="Times New Roman" w:hAnsi="Times New Roman"/>
          <w:sz w:val="28"/>
          <w:szCs w:val="28"/>
          <w:lang w:eastAsia="ru-RU"/>
        </w:rPr>
        <w:t xml:space="preserve"> несовершеннолетнего обучающегося (воспитанника).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DA4">
        <w:rPr>
          <w:rFonts w:ascii="Times New Roman" w:hAnsi="Times New Roman"/>
          <w:sz w:val="28"/>
          <w:szCs w:val="28"/>
          <w:lang w:eastAsia="ru-RU"/>
        </w:rPr>
        <w:t>3.2. Отчисление несовершеннолетнего обучающегося (воспитанника)  из дошкольных групп может производиться в следующих  случаях: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DA4">
        <w:rPr>
          <w:rFonts w:ascii="Times New Roman" w:hAnsi="Times New Roman"/>
          <w:sz w:val="28"/>
          <w:szCs w:val="28"/>
          <w:lang w:eastAsia="ru-RU"/>
        </w:rPr>
        <w:t>- связи с получением образования (завершения обучения) и   достижением  несовершеннолетнего обучающегося (воспитанника) возраста для поступления в первый класс общеобразовательной организации.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DA4">
        <w:rPr>
          <w:rFonts w:ascii="Times New Roman" w:hAnsi="Times New Roman"/>
          <w:sz w:val="28"/>
          <w:szCs w:val="28"/>
          <w:lang w:eastAsia="ru-RU"/>
        </w:rPr>
        <w:t xml:space="preserve">- по заявлению родителей (законных представителей) в случае перевода </w:t>
      </w:r>
      <w:r w:rsidR="008A6AC6" w:rsidRPr="00536DA4">
        <w:rPr>
          <w:rFonts w:ascii="Times New Roman" w:hAnsi="Times New Roman"/>
          <w:sz w:val="28"/>
          <w:szCs w:val="28"/>
          <w:lang w:eastAsia="ru-RU"/>
        </w:rPr>
        <w:t>обучающегося несовершеннолетнего</w:t>
      </w:r>
      <w:r w:rsidRPr="00536DA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8A6AC6" w:rsidRPr="00536DA4">
        <w:rPr>
          <w:rFonts w:ascii="Times New Roman" w:hAnsi="Times New Roman"/>
          <w:sz w:val="28"/>
          <w:szCs w:val="28"/>
          <w:lang w:eastAsia="ru-RU"/>
        </w:rPr>
        <w:t>воспитанника) для</w:t>
      </w:r>
      <w:r w:rsidRPr="00536DA4">
        <w:rPr>
          <w:rFonts w:ascii="Times New Roman" w:hAnsi="Times New Roman"/>
          <w:sz w:val="28"/>
          <w:szCs w:val="28"/>
          <w:lang w:eastAsia="ru-RU"/>
        </w:rPr>
        <w:t xml:space="preserve"> продолжения </w:t>
      </w:r>
      <w:r w:rsidR="008A6AC6" w:rsidRPr="00536DA4">
        <w:rPr>
          <w:rFonts w:ascii="Times New Roman" w:hAnsi="Times New Roman"/>
          <w:sz w:val="28"/>
          <w:szCs w:val="28"/>
          <w:lang w:eastAsia="ru-RU"/>
        </w:rPr>
        <w:t>освоения программы</w:t>
      </w:r>
      <w:r w:rsidRPr="00536DA4">
        <w:rPr>
          <w:rFonts w:ascii="Times New Roman" w:hAnsi="Times New Roman"/>
          <w:sz w:val="28"/>
          <w:szCs w:val="28"/>
          <w:lang w:eastAsia="ru-RU"/>
        </w:rPr>
        <w:t xml:space="preserve"> в другую организацию, осуществляющую образовательную деятельность;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DA4">
        <w:rPr>
          <w:rFonts w:ascii="Times New Roman" w:hAnsi="Times New Roman"/>
          <w:sz w:val="28"/>
          <w:szCs w:val="28"/>
          <w:lang w:eastAsia="ru-RU"/>
        </w:rPr>
        <w:t xml:space="preserve">- по обстоятельствам, не зависящим от воли  родителей (законных представителей) несовершеннолетнего обучающегося (воспитанника) и ДОУ осуществляющего образовательную деятельность, в том числе в случаях </w:t>
      </w:r>
      <w:r w:rsidRPr="00536DA4">
        <w:rPr>
          <w:rFonts w:ascii="Times New Roman" w:hAnsi="Times New Roman"/>
          <w:sz w:val="28"/>
          <w:szCs w:val="28"/>
          <w:lang w:eastAsia="ru-RU"/>
        </w:rPr>
        <w:lastRenderedPageBreak/>
        <w:t>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36DA4">
        <w:rPr>
          <w:rFonts w:ascii="Times New Roman" w:hAnsi="Times New Roman"/>
          <w:b/>
          <w:sz w:val="28"/>
          <w:szCs w:val="28"/>
          <w:lang w:eastAsia="ru-RU"/>
        </w:rPr>
        <w:t>4.Порядок восстановления в ДОУ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DA4">
        <w:rPr>
          <w:rFonts w:ascii="Times New Roman" w:hAnsi="Times New Roman"/>
          <w:sz w:val="28"/>
          <w:szCs w:val="28"/>
          <w:lang w:eastAsia="ru-RU"/>
        </w:rPr>
        <w:t>4.1. Несовершеннолетний обучающийся     (воспитанник), отчисленный из ДОУ по инициативе 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учреждении свободных мест.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DA4">
        <w:rPr>
          <w:rFonts w:ascii="Times New Roman" w:hAnsi="Times New Roman"/>
          <w:sz w:val="28"/>
          <w:szCs w:val="28"/>
          <w:lang w:eastAsia="ru-RU"/>
        </w:rPr>
        <w:t>4.2. Основанием для восстановления  несовершеннолетнего обучающегося (воспитанника) является распорядительный акт (приказ) ДОУ, осуществляющей образовательную деятельность, о восстановлении.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DA4">
        <w:rPr>
          <w:rFonts w:ascii="Times New Roman" w:hAnsi="Times New Roman"/>
          <w:sz w:val="28"/>
          <w:szCs w:val="28"/>
          <w:lang w:eastAsia="ru-RU"/>
        </w:rPr>
        <w:t>4.3. Права и обязанности участников образовательного процесса, предусмотренные,  законодательством об образовании и локальными актами ДОУ возникают с даты восстановлении  несовершеннолетнего обучающегося (воспитанника) в ДОУ.</w:t>
      </w:r>
    </w:p>
    <w:p w:rsidR="000169A9" w:rsidRPr="00536DA4" w:rsidRDefault="000169A9" w:rsidP="00536DA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DA4">
        <w:rPr>
          <w:rFonts w:ascii="Times New Roman" w:hAnsi="Times New Roman"/>
          <w:sz w:val="28"/>
          <w:szCs w:val="28"/>
          <w:lang w:eastAsia="ru-RU"/>
        </w:rPr>
        <w:t> </w:t>
      </w:r>
    </w:p>
    <w:p w:rsidR="000169A9" w:rsidRPr="00536DA4" w:rsidRDefault="000169A9" w:rsidP="00536DA4">
      <w:pPr>
        <w:jc w:val="both"/>
        <w:rPr>
          <w:sz w:val="28"/>
          <w:szCs w:val="28"/>
        </w:rPr>
      </w:pPr>
    </w:p>
    <w:p w:rsidR="00DB06E7" w:rsidRPr="00536DA4" w:rsidRDefault="00DB06E7" w:rsidP="00536DA4">
      <w:pPr>
        <w:jc w:val="both"/>
        <w:rPr>
          <w:sz w:val="28"/>
          <w:szCs w:val="28"/>
        </w:rPr>
      </w:pPr>
    </w:p>
    <w:sectPr w:rsidR="00DB06E7" w:rsidRPr="00536DA4" w:rsidSect="00746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69A9"/>
    <w:rsid w:val="000169A9"/>
    <w:rsid w:val="00117F22"/>
    <w:rsid w:val="00536DA4"/>
    <w:rsid w:val="00746C27"/>
    <w:rsid w:val="00802E3C"/>
    <w:rsid w:val="008441EE"/>
    <w:rsid w:val="008A6AC6"/>
    <w:rsid w:val="009A7332"/>
    <w:rsid w:val="00A0417F"/>
    <w:rsid w:val="00B14FA6"/>
    <w:rsid w:val="00B274A9"/>
    <w:rsid w:val="00B2791D"/>
    <w:rsid w:val="00CE1B44"/>
    <w:rsid w:val="00D267EC"/>
    <w:rsid w:val="00DB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6EE67"/>
  <w15:docId w15:val="{C4481668-665A-4631-B5E0-C50A8E36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9A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</vt:lpstr>
    </vt:vector>
  </TitlesOfParts>
  <Company>MoBIL GROUP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</dc:title>
  <dc:subject/>
  <dc:creator>Speed_XP</dc:creator>
  <cp:keywords/>
  <dc:description/>
  <cp:lastModifiedBy>Пользователь</cp:lastModifiedBy>
  <cp:revision>4</cp:revision>
  <cp:lastPrinted>2015-07-28T10:56:00Z</cp:lastPrinted>
  <dcterms:created xsi:type="dcterms:W3CDTF">2018-05-06T08:26:00Z</dcterms:created>
  <dcterms:modified xsi:type="dcterms:W3CDTF">2019-03-06T13:07:00Z</dcterms:modified>
</cp:coreProperties>
</file>